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31B" w:rsidRDefault="004B131B">
      <w:pPr>
        <w:spacing w:after="0"/>
      </w:pPr>
      <w:bookmarkStart w:id="0" w:name="_gjdgxs" w:colFirst="0" w:colLast="0"/>
      <w:bookmarkEnd w:id="0"/>
    </w:p>
    <w:p w:rsidR="00A530BD" w:rsidRDefault="00A530BD" w:rsidP="00A530B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ATHLETICS NEW BRUNSWICK POLICY STATEMENT 2.0: PROVINCIAL TEAMS </w:t>
      </w:r>
    </w:p>
    <w:p w:rsidR="00A530BD" w:rsidRDefault="00A530BD" w:rsidP="00A530BD">
      <w:pPr>
        <w:rPr>
          <w:rFonts w:ascii="Times New Roman" w:eastAsia="Times New Roman" w:hAnsi="Times New Roman" w:cs="Times New Roman"/>
          <w:sz w:val="24"/>
          <w:szCs w:val="24"/>
        </w:rPr>
      </w:pPr>
    </w:p>
    <w:p w:rsidR="00A530BD" w:rsidRDefault="00A530BD" w:rsidP="00A530BD">
      <w:pPr>
        <w:ind w:left="547" w:hanging="54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Athletics New Brunswick (ANB) has the responsibility to name provincial teams to represent the province when appropriate. </w:t>
      </w:r>
    </w:p>
    <w:p w:rsidR="00A530BD" w:rsidRDefault="00A530BD" w:rsidP="00A530BD">
      <w:pPr>
        <w:ind w:left="547" w:hanging="54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The size and composition of the team shall be dependent on criteria put forth by the games, host committees, and/or technical packages. </w:t>
      </w:r>
    </w:p>
    <w:p w:rsidR="00A530BD" w:rsidRDefault="00A530BD" w:rsidP="00A530BD">
      <w:pPr>
        <w:ind w:left="547" w:hanging="547"/>
        <w:rPr>
          <w:rFonts w:ascii="Times New Roman" w:eastAsia="Times New Roman" w:hAnsi="Times New Roman" w:cs="Times New Roman"/>
          <w:sz w:val="24"/>
          <w:szCs w:val="24"/>
        </w:rPr>
      </w:pPr>
      <w:r>
        <w:rPr>
          <w:rFonts w:ascii="Times New Roman" w:eastAsia="Times New Roman" w:hAnsi="Times New Roman" w:cs="Times New Roman"/>
          <w:sz w:val="24"/>
          <w:szCs w:val="24"/>
        </w:rPr>
        <w:t>2.3 Responsibility for operating the provincial teams shall be carried out through their respective programs.</w:t>
      </w:r>
    </w:p>
    <w:p w:rsidR="00A530BD" w:rsidRPr="00E354DB" w:rsidRDefault="00A530BD" w:rsidP="00A530BD">
      <w:pPr>
        <w:spacing w:after="0"/>
        <w:ind w:left="547"/>
        <w:rPr>
          <w:rFonts w:ascii="Times New Roman" w:eastAsia="Times New Roman" w:hAnsi="Times New Roman" w:cs="Times New Roman"/>
          <w:sz w:val="24"/>
          <w:szCs w:val="24"/>
          <w:lang w:val="fr-CA"/>
        </w:rPr>
      </w:pPr>
      <w:r w:rsidRPr="00E354DB">
        <w:rPr>
          <w:rFonts w:ascii="Times New Roman" w:eastAsia="Times New Roman" w:hAnsi="Times New Roman" w:cs="Times New Roman"/>
          <w:sz w:val="24"/>
          <w:szCs w:val="24"/>
          <w:lang w:val="fr-CA"/>
        </w:rPr>
        <w:t xml:space="preserve">a) CSG Team – Jeux du Canada </w:t>
      </w:r>
      <w:proofErr w:type="spellStart"/>
      <w:r w:rsidRPr="00E354DB">
        <w:rPr>
          <w:rFonts w:ascii="Times New Roman" w:eastAsia="Times New Roman" w:hAnsi="Times New Roman" w:cs="Times New Roman"/>
          <w:sz w:val="24"/>
          <w:szCs w:val="24"/>
          <w:lang w:val="fr-CA"/>
        </w:rPr>
        <w:t>Games</w:t>
      </w:r>
      <w:proofErr w:type="spellEnd"/>
      <w:r w:rsidRPr="00E354DB">
        <w:rPr>
          <w:rFonts w:ascii="Times New Roman" w:eastAsia="Times New Roman" w:hAnsi="Times New Roman" w:cs="Times New Roman"/>
          <w:sz w:val="24"/>
          <w:szCs w:val="24"/>
          <w:lang w:val="fr-CA"/>
        </w:rPr>
        <w:t xml:space="preserve"> Program</w:t>
      </w:r>
    </w:p>
    <w:p w:rsidR="00A530BD" w:rsidRPr="00E354DB" w:rsidRDefault="00A530BD" w:rsidP="00A530BD">
      <w:pPr>
        <w:spacing w:after="0"/>
        <w:ind w:left="547"/>
        <w:rPr>
          <w:rFonts w:ascii="Times New Roman" w:eastAsia="Times New Roman" w:hAnsi="Times New Roman" w:cs="Times New Roman"/>
          <w:sz w:val="24"/>
          <w:szCs w:val="24"/>
          <w:lang w:val="fr-CA"/>
        </w:rPr>
      </w:pPr>
      <w:r w:rsidRPr="00E354DB">
        <w:rPr>
          <w:rFonts w:ascii="Times New Roman" w:eastAsia="Times New Roman" w:hAnsi="Times New Roman" w:cs="Times New Roman"/>
          <w:sz w:val="24"/>
          <w:szCs w:val="24"/>
          <w:lang w:val="fr-CA"/>
        </w:rPr>
        <w:t xml:space="preserve">b) JDLF Team – Jeux de la Francophonie Program </w:t>
      </w:r>
    </w:p>
    <w:p w:rsidR="00A530BD" w:rsidRDefault="00A530BD" w:rsidP="00A530BD">
      <w:pPr>
        <w:spacing w:after="120"/>
        <w:ind w:left="547"/>
        <w:rPr>
          <w:rFonts w:ascii="Times New Roman" w:eastAsia="Times New Roman" w:hAnsi="Times New Roman" w:cs="Times New Roman"/>
          <w:sz w:val="24"/>
          <w:szCs w:val="24"/>
        </w:rPr>
      </w:pPr>
      <w:r>
        <w:rPr>
          <w:rFonts w:ascii="Times New Roman" w:eastAsia="Times New Roman" w:hAnsi="Times New Roman" w:cs="Times New Roman"/>
          <w:sz w:val="24"/>
          <w:szCs w:val="24"/>
        </w:rPr>
        <w:t>c) Legion Team – Royal Canadian Legion Program*</w:t>
      </w:r>
    </w:p>
    <w:p w:rsidR="00A530BD" w:rsidRPr="00A530BD" w:rsidRDefault="00A530BD" w:rsidP="00A530BD">
      <w:pPr>
        <w:ind w:left="540"/>
        <w:rPr>
          <w:rFonts w:ascii="Times New Roman" w:eastAsia="Times New Roman" w:hAnsi="Times New Roman" w:cs="Times New Roman"/>
          <w:sz w:val="24"/>
          <w:szCs w:val="24"/>
        </w:rPr>
      </w:pPr>
      <w:r w:rsidRPr="00A530BD">
        <w:rPr>
          <w:rFonts w:ascii="Times New Roman" w:eastAsia="Times New Roman" w:hAnsi="Times New Roman" w:cs="Times New Roman"/>
          <w:sz w:val="24"/>
          <w:szCs w:val="24"/>
        </w:rPr>
        <w:t xml:space="preserve">*ANB works with New Brunswick Command, Royal Canadian Legion to field a team of athletes to represent NB at the Legion </w:t>
      </w:r>
      <w:r w:rsidRPr="00A530BD">
        <w:rPr>
          <w:rFonts w:ascii="Times New Roman" w:eastAsia="Times New Roman" w:hAnsi="Times New Roman" w:cs="Times New Roman"/>
          <w:sz w:val="24"/>
          <w:szCs w:val="24"/>
        </w:rPr>
        <w:t xml:space="preserve">National </w:t>
      </w:r>
      <w:r w:rsidRPr="00A530BD">
        <w:rPr>
          <w:rFonts w:ascii="Times New Roman" w:eastAsia="Times New Roman" w:hAnsi="Times New Roman" w:cs="Times New Roman"/>
          <w:sz w:val="24"/>
          <w:szCs w:val="24"/>
        </w:rPr>
        <w:t xml:space="preserve">Track </w:t>
      </w:r>
      <w:r w:rsidRPr="00A530BD">
        <w:rPr>
          <w:rFonts w:ascii="Times New Roman" w:eastAsia="Times New Roman" w:hAnsi="Times New Roman" w:cs="Times New Roman"/>
          <w:sz w:val="24"/>
          <w:szCs w:val="24"/>
        </w:rPr>
        <w:t xml:space="preserve">and </w:t>
      </w:r>
      <w:r w:rsidRPr="00A530BD">
        <w:rPr>
          <w:rFonts w:ascii="Times New Roman" w:eastAsia="Times New Roman" w:hAnsi="Times New Roman" w:cs="Times New Roman"/>
          <w:sz w:val="24"/>
          <w:szCs w:val="24"/>
        </w:rPr>
        <w:t xml:space="preserve">Field </w:t>
      </w:r>
      <w:r w:rsidRPr="00A530BD">
        <w:rPr>
          <w:rFonts w:ascii="Times New Roman" w:eastAsia="Times New Roman" w:hAnsi="Times New Roman" w:cs="Times New Roman"/>
          <w:sz w:val="24"/>
          <w:szCs w:val="24"/>
        </w:rPr>
        <w:t>Championships</w:t>
      </w:r>
      <w:r w:rsidRPr="00A530BD">
        <w:rPr>
          <w:rFonts w:ascii="Times New Roman" w:eastAsia="Times New Roman" w:hAnsi="Times New Roman" w:cs="Times New Roman"/>
          <w:sz w:val="24"/>
          <w:szCs w:val="24"/>
        </w:rPr>
        <w:t xml:space="preserve">. </w:t>
      </w:r>
    </w:p>
    <w:p w:rsidR="00A530BD" w:rsidRDefault="00A530BD" w:rsidP="00A530BD">
      <w:pPr>
        <w:ind w:left="547" w:hanging="54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w:t>
      </w:r>
      <w:r w:rsidRPr="00893B44">
        <w:rPr>
          <w:rFonts w:ascii="Times New Roman" w:eastAsia="Times New Roman" w:hAnsi="Times New Roman" w:cs="Times New Roman"/>
          <w:sz w:val="24"/>
          <w:szCs w:val="24"/>
        </w:rPr>
        <w:t>Preparation for the teams mentioned under 2.3 should begin</w:t>
      </w:r>
      <w:r w:rsidRPr="002D32F3" w:rsidDel="002D32F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within the following time frames prior to the events being held. </w:t>
      </w:r>
    </w:p>
    <w:p w:rsidR="00A530BD" w:rsidRPr="00E354DB" w:rsidRDefault="00A530BD" w:rsidP="00A530BD">
      <w:pPr>
        <w:spacing w:after="0"/>
        <w:ind w:left="547"/>
        <w:rPr>
          <w:rFonts w:ascii="Times New Roman" w:eastAsia="Times New Roman" w:hAnsi="Times New Roman" w:cs="Times New Roman"/>
          <w:sz w:val="24"/>
          <w:szCs w:val="24"/>
          <w:lang w:val="fr-CA"/>
        </w:rPr>
      </w:pPr>
      <w:r w:rsidRPr="00E354DB">
        <w:rPr>
          <w:rFonts w:ascii="Times New Roman" w:eastAsia="Times New Roman" w:hAnsi="Times New Roman" w:cs="Times New Roman"/>
          <w:sz w:val="24"/>
          <w:szCs w:val="24"/>
          <w:lang w:val="fr-CA"/>
        </w:rPr>
        <w:t xml:space="preserve">a) Jeux du Canada </w:t>
      </w:r>
      <w:proofErr w:type="spellStart"/>
      <w:r w:rsidRPr="00E354DB">
        <w:rPr>
          <w:rFonts w:ascii="Times New Roman" w:eastAsia="Times New Roman" w:hAnsi="Times New Roman" w:cs="Times New Roman"/>
          <w:sz w:val="24"/>
          <w:szCs w:val="24"/>
          <w:lang w:val="fr-CA"/>
        </w:rPr>
        <w:t>Games</w:t>
      </w:r>
      <w:proofErr w:type="spellEnd"/>
      <w:r w:rsidRPr="00E354DB">
        <w:rPr>
          <w:rFonts w:ascii="Times New Roman" w:eastAsia="Times New Roman" w:hAnsi="Times New Roman" w:cs="Times New Roman"/>
          <w:sz w:val="24"/>
          <w:szCs w:val="24"/>
          <w:lang w:val="fr-CA"/>
        </w:rPr>
        <w:t xml:space="preserve"> Program – 3 </w:t>
      </w:r>
      <w:proofErr w:type="spellStart"/>
      <w:r w:rsidRPr="00E354DB">
        <w:rPr>
          <w:rFonts w:ascii="Times New Roman" w:eastAsia="Times New Roman" w:hAnsi="Times New Roman" w:cs="Times New Roman"/>
          <w:sz w:val="24"/>
          <w:szCs w:val="24"/>
          <w:lang w:val="fr-CA"/>
        </w:rPr>
        <w:t>years</w:t>
      </w:r>
      <w:proofErr w:type="spellEnd"/>
      <w:r w:rsidRPr="00E354DB">
        <w:rPr>
          <w:rFonts w:ascii="Times New Roman" w:eastAsia="Times New Roman" w:hAnsi="Times New Roman" w:cs="Times New Roman"/>
          <w:sz w:val="24"/>
          <w:szCs w:val="24"/>
          <w:lang w:val="fr-CA"/>
        </w:rPr>
        <w:t xml:space="preserve"> </w:t>
      </w:r>
      <w:proofErr w:type="spellStart"/>
      <w:r w:rsidRPr="00E354DB">
        <w:rPr>
          <w:rFonts w:ascii="Times New Roman" w:eastAsia="Times New Roman" w:hAnsi="Times New Roman" w:cs="Times New Roman"/>
          <w:sz w:val="24"/>
          <w:szCs w:val="24"/>
          <w:lang w:val="fr-CA"/>
        </w:rPr>
        <w:t>prior</w:t>
      </w:r>
      <w:proofErr w:type="spellEnd"/>
    </w:p>
    <w:p w:rsidR="00A530BD" w:rsidRPr="00E354DB" w:rsidRDefault="00A530BD" w:rsidP="00A530BD">
      <w:pPr>
        <w:spacing w:after="0"/>
        <w:ind w:left="547"/>
        <w:rPr>
          <w:rFonts w:ascii="Times New Roman" w:eastAsia="Times New Roman" w:hAnsi="Times New Roman" w:cs="Times New Roman"/>
          <w:sz w:val="24"/>
          <w:szCs w:val="24"/>
          <w:lang w:val="fr-CA"/>
        </w:rPr>
      </w:pPr>
      <w:r w:rsidRPr="00E354DB">
        <w:rPr>
          <w:rFonts w:ascii="Times New Roman" w:eastAsia="Times New Roman" w:hAnsi="Times New Roman" w:cs="Times New Roman"/>
          <w:sz w:val="24"/>
          <w:szCs w:val="24"/>
          <w:lang w:val="fr-CA"/>
        </w:rPr>
        <w:t xml:space="preserve">b) Jeux de la Francophonie Program – 2 </w:t>
      </w:r>
      <w:proofErr w:type="spellStart"/>
      <w:r w:rsidRPr="00E354DB">
        <w:rPr>
          <w:rFonts w:ascii="Times New Roman" w:eastAsia="Times New Roman" w:hAnsi="Times New Roman" w:cs="Times New Roman"/>
          <w:sz w:val="24"/>
          <w:szCs w:val="24"/>
          <w:lang w:val="fr-CA"/>
        </w:rPr>
        <w:t>years</w:t>
      </w:r>
      <w:proofErr w:type="spellEnd"/>
      <w:r w:rsidRPr="00E354DB">
        <w:rPr>
          <w:rFonts w:ascii="Times New Roman" w:eastAsia="Times New Roman" w:hAnsi="Times New Roman" w:cs="Times New Roman"/>
          <w:sz w:val="24"/>
          <w:szCs w:val="24"/>
          <w:lang w:val="fr-CA"/>
        </w:rPr>
        <w:t xml:space="preserve"> </w:t>
      </w:r>
      <w:proofErr w:type="spellStart"/>
      <w:r w:rsidRPr="00E354DB">
        <w:rPr>
          <w:rFonts w:ascii="Times New Roman" w:eastAsia="Times New Roman" w:hAnsi="Times New Roman" w:cs="Times New Roman"/>
          <w:sz w:val="24"/>
          <w:szCs w:val="24"/>
          <w:lang w:val="fr-CA"/>
        </w:rPr>
        <w:t>prior</w:t>
      </w:r>
      <w:proofErr w:type="spellEnd"/>
      <w:r w:rsidRPr="00E354DB">
        <w:rPr>
          <w:rFonts w:ascii="Times New Roman" w:eastAsia="Times New Roman" w:hAnsi="Times New Roman" w:cs="Times New Roman"/>
          <w:sz w:val="24"/>
          <w:szCs w:val="24"/>
          <w:lang w:val="fr-CA"/>
        </w:rPr>
        <w:t xml:space="preserve"> </w:t>
      </w:r>
    </w:p>
    <w:p w:rsidR="00A530BD" w:rsidRPr="00A530BD" w:rsidRDefault="00A530BD" w:rsidP="00A530BD">
      <w:pPr>
        <w:ind w:left="547"/>
        <w:rPr>
          <w:rFonts w:ascii="Times New Roman" w:eastAsia="Times New Roman" w:hAnsi="Times New Roman" w:cs="Times New Roman"/>
          <w:sz w:val="24"/>
          <w:szCs w:val="24"/>
        </w:rPr>
      </w:pPr>
      <w:r w:rsidRPr="00A530BD">
        <w:rPr>
          <w:rFonts w:ascii="Times New Roman" w:eastAsia="Times New Roman" w:hAnsi="Times New Roman" w:cs="Times New Roman"/>
          <w:sz w:val="24"/>
          <w:szCs w:val="24"/>
        </w:rPr>
        <w:t xml:space="preserve">c) Royal Canadian Legion Program – Continuous (year of) </w:t>
      </w:r>
    </w:p>
    <w:p w:rsidR="00A530BD" w:rsidRDefault="00A530BD" w:rsidP="00A530BD">
      <w:pPr>
        <w:ind w:left="547" w:hanging="54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The Head Coach (and Manager) for the Canada Games shall be named from applicants not less than 30 months prior to the Canada Games and the Head Coach (and Manager) for the </w:t>
      </w:r>
      <w:proofErr w:type="spellStart"/>
      <w:r>
        <w:rPr>
          <w:rFonts w:ascii="Times New Roman" w:eastAsia="Times New Roman" w:hAnsi="Times New Roman" w:cs="Times New Roman"/>
          <w:sz w:val="24"/>
          <w:szCs w:val="24"/>
        </w:rPr>
        <w:t>Jeux</w:t>
      </w:r>
      <w:proofErr w:type="spellEnd"/>
      <w:r>
        <w:rPr>
          <w:rFonts w:ascii="Times New Roman" w:eastAsia="Times New Roman" w:hAnsi="Times New Roman" w:cs="Times New Roman"/>
          <w:sz w:val="24"/>
          <w:szCs w:val="24"/>
        </w:rPr>
        <w:t xml:space="preserve"> de la Francophonie shall be named not less than 24 months prior to les </w:t>
      </w:r>
      <w:proofErr w:type="spellStart"/>
      <w:r>
        <w:rPr>
          <w:rFonts w:ascii="Times New Roman" w:eastAsia="Times New Roman" w:hAnsi="Times New Roman" w:cs="Times New Roman"/>
          <w:sz w:val="24"/>
          <w:szCs w:val="24"/>
        </w:rPr>
        <w:t>Jeux</w:t>
      </w:r>
      <w:proofErr w:type="spellEnd"/>
      <w:r>
        <w:rPr>
          <w:rFonts w:ascii="Times New Roman" w:eastAsia="Times New Roman" w:hAnsi="Times New Roman" w:cs="Times New Roman"/>
          <w:sz w:val="24"/>
          <w:szCs w:val="24"/>
        </w:rPr>
        <w:t xml:space="preserve"> de la Francophonie. Other staff may be named, as required, at a later date. </w:t>
      </w:r>
    </w:p>
    <w:p w:rsidR="00A530BD" w:rsidRDefault="00A530BD" w:rsidP="00A530BD">
      <w:pPr>
        <w:ind w:left="547" w:hanging="54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 Head Coaches for the CSG and JDLF teams shall be certified at NCCP Performance Coach </w:t>
      </w:r>
      <w:proofErr w:type="gramStart"/>
      <w:r>
        <w:rPr>
          <w:rFonts w:ascii="Times New Roman" w:eastAsia="Times New Roman" w:hAnsi="Times New Roman" w:cs="Times New Roman"/>
          <w:sz w:val="24"/>
          <w:szCs w:val="24"/>
        </w:rPr>
        <w:t>level</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(previously Level 3) minimum. Assistant coaches, except where specified by governing bodies, shall be required to have a minimum certification of Club Coach </w:t>
      </w:r>
      <w:proofErr w:type="gramStart"/>
      <w:r>
        <w:rPr>
          <w:rFonts w:ascii="Times New Roman" w:eastAsia="Times New Roman" w:hAnsi="Times New Roman" w:cs="Times New Roman"/>
          <w:sz w:val="24"/>
          <w:szCs w:val="24"/>
        </w:rPr>
        <w:t>level</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(previously Level 2). </w:t>
      </w:r>
    </w:p>
    <w:p w:rsidR="00A530BD" w:rsidRDefault="00A530BD" w:rsidP="00A530BD">
      <w:pPr>
        <w:ind w:left="547" w:hanging="54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 Head Coach for the Legion Team shall be certified at NCCP Club Coach </w:t>
      </w:r>
      <w:proofErr w:type="gramStart"/>
      <w:r>
        <w:rPr>
          <w:rFonts w:ascii="Times New Roman" w:eastAsia="Times New Roman" w:hAnsi="Times New Roman" w:cs="Times New Roman"/>
          <w:sz w:val="24"/>
          <w:szCs w:val="24"/>
        </w:rPr>
        <w:t>level</w:t>
      </w:r>
      <w:proofErr w:type="gramEnd"/>
      <w:r>
        <w:rPr>
          <w:rFonts w:ascii="Times New Roman" w:eastAsia="Times New Roman" w:hAnsi="Times New Roman" w:cs="Times New Roman"/>
          <w:sz w:val="24"/>
          <w:szCs w:val="24"/>
        </w:rPr>
        <w:t xml:space="preserve"> (previously level 2). </w:t>
      </w:r>
    </w:p>
    <w:p w:rsidR="00A530BD" w:rsidRDefault="00A530BD" w:rsidP="00A530BD">
      <w:pPr>
        <w:ind w:left="547" w:hanging="54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Selection of athletes to provincial teams shall be subject to all adopted rules and regulations covering selection procedures (i.e. performance standards, program selection criteria, ANB policy statements on selection of athletes). </w:t>
      </w:r>
    </w:p>
    <w:p w:rsidR="00A530BD" w:rsidRDefault="00A530BD" w:rsidP="00A530BD">
      <w:pPr>
        <w:ind w:left="547" w:hanging="54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2.9 ANB retains the right to name other provincial teams such as various age class teams. </w:t>
      </w:r>
    </w:p>
    <w:p w:rsidR="00A530BD" w:rsidRPr="002D32F3" w:rsidRDefault="00A530BD" w:rsidP="005D35CE">
      <w:pPr>
        <w:ind w:left="547" w:hanging="54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2.10</w:t>
      </w:r>
      <w:r w:rsidRPr="002D32F3">
        <w:rPr>
          <w:rFonts w:ascii="Times New Roman" w:eastAsia="Times New Roman" w:hAnsi="Times New Roman" w:cs="Times New Roman"/>
          <w:sz w:val="24"/>
          <w:szCs w:val="24"/>
        </w:rPr>
        <w:t xml:space="preserve"> </w:t>
      </w:r>
      <w:r w:rsidRPr="00893B44">
        <w:rPr>
          <w:rFonts w:ascii="Times New Roman" w:eastAsia="Times New Roman" w:hAnsi="Times New Roman" w:cs="Times New Roman"/>
          <w:sz w:val="24"/>
          <w:szCs w:val="24"/>
        </w:rPr>
        <w:t xml:space="preserve">The naming of provincial teams not listed </w:t>
      </w:r>
      <w:proofErr w:type="gramStart"/>
      <w:r w:rsidRPr="00893B44">
        <w:rPr>
          <w:rFonts w:ascii="Times New Roman" w:eastAsia="Times New Roman" w:hAnsi="Times New Roman" w:cs="Times New Roman"/>
          <w:sz w:val="24"/>
          <w:szCs w:val="24"/>
        </w:rPr>
        <w:t>under</w:t>
      </w:r>
      <w:proofErr w:type="gramEnd"/>
      <w:r w:rsidRPr="00893B44">
        <w:rPr>
          <w:rFonts w:ascii="Times New Roman" w:eastAsia="Times New Roman" w:hAnsi="Times New Roman" w:cs="Times New Roman"/>
          <w:sz w:val="24"/>
          <w:szCs w:val="24"/>
        </w:rPr>
        <w:t xml:space="preserve"> 2.3 shall be overseen by the Athlete Development Support Program, or other appropriate program, as the case may be.</w:t>
      </w:r>
    </w:p>
    <w:p w:rsidR="00A530BD" w:rsidRDefault="00A530BD" w:rsidP="005D35CE">
      <w:pPr>
        <w:ind w:left="547" w:hanging="54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2.11 Head Coaches for all ANB teams should be bilingual. If this is not possible, at least 1 member of the team staff shall be bilingual. </w:t>
      </w:r>
    </w:p>
    <w:p w:rsidR="00A530BD" w:rsidRDefault="00A530BD" w:rsidP="00A530B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2.12 Provincial team athletes travelling to out-of-province, funded competitions shall: </w:t>
      </w:r>
    </w:p>
    <w:p w:rsidR="00A530BD" w:rsidRPr="00893B44" w:rsidRDefault="00A530BD" w:rsidP="005D35CE">
      <w:pPr>
        <w:spacing w:after="0"/>
        <w:ind w:left="547"/>
        <w:rPr>
          <w:rFonts w:ascii="Times New Roman" w:eastAsia="Times New Roman" w:hAnsi="Times New Roman" w:cs="Times New Roman"/>
          <w:sz w:val="24"/>
          <w:szCs w:val="24"/>
        </w:rPr>
      </w:pPr>
      <w:r w:rsidRPr="00893B44">
        <w:rPr>
          <w:rFonts w:ascii="Times New Roman" w:eastAsia="Times New Roman" w:hAnsi="Times New Roman" w:cs="Times New Roman"/>
          <w:sz w:val="24"/>
          <w:szCs w:val="24"/>
        </w:rPr>
        <w:t xml:space="preserve">a) Have travel arrangements made by team staff, and </w:t>
      </w:r>
    </w:p>
    <w:p w:rsidR="00A530BD" w:rsidRPr="00893B44" w:rsidRDefault="00A530BD" w:rsidP="005D35CE">
      <w:pPr>
        <w:spacing w:after="0"/>
        <w:ind w:left="547"/>
        <w:rPr>
          <w:rFonts w:ascii="Times New Roman" w:eastAsia="Times New Roman" w:hAnsi="Times New Roman" w:cs="Times New Roman"/>
          <w:sz w:val="24"/>
          <w:szCs w:val="24"/>
        </w:rPr>
      </w:pPr>
      <w:r w:rsidRPr="00893B44">
        <w:rPr>
          <w:rFonts w:ascii="Times New Roman" w:eastAsia="Times New Roman" w:hAnsi="Times New Roman" w:cs="Times New Roman"/>
          <w:sz w:val="24"/>
          <w:szCs w:val="24"/>
        </w:rPr>
        <w:t xml:space="preserve">b) Travel with the team to/from the competition </w:t>
      </w:r>
    </w:p>
    <w:p w:rsidR="00A530BD" w:rsidRDefault="00A530BD" w:rsidP="005D35CE">
      <w:pPr>
        <w:ind w:left="81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Exceptions to this policy may be considered in exceptional circumstances and must be done with prior approval of team Head Coach. </w:t>
      </w:r>
    </w:p>
    <w:p w:rsidR="00A530BD" w:rsidRDefault="00A530BD" w:rsidP="00A530BD">
      <w:pPr>
        <w:rPr>
          <w:rFonts w:ascii="Times New Roman" w:eastAsia="Times New Roman" w:hAnsi="Times New Roman" w:cs="Times New Roman"/>
          <w:sz w:val="24"/>
          <w:szCs w:val="24"/>
        </w:rPr>
      </w:pPr>
    </w:p>
    <w:p w:rsidR="005D35CE" w:rsidRDefault="00A530BD" w:rsidP="00A530B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Adopted, AGM, 1995/09/24; </w:t>
      </w:r>
    </w:p>
    <w:p w:rsidR="005D35CE" w:rsidRDefault="00A530BD" w:rsidP="00A530B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Amended, </w:t>
      </w:r>
      <w:proofErr w:type="spellStart"/>
      <w:r>
        <w:rPr>
          <w:rFonts w:ascii="Times New Roman" w:eastAsia="Times New Roman" w:hAnsi="Times New Roman" w:cs="Times New Roman"/>
          <w:sz w:val="24"/>
          <w:szCs w:val="24"/>
        </w:rPr>
        <w:t>BoD</w:t>
      </w:r>
      <w:proofErr w:type="spellEnd"/>
      <w:r>
        <w:rPr>
          <w:rFonts w:ascii="Times New Roman" w:eastAsia="Times New Roman" w:hAnsi="Times New Roman" w:cs="Times New Roman"/>
          <w:sz w:val="24"/>
          <w:szCs w:val="24"/>
        </w:rPr>
        <w:t xml:space="preserve">, 2004/05/08; </w:t>
      </w:r>
    </w:p>
    <w:p w:rsidR="004B131B" w:rsidRDefault="00A530BD" w:rsidP="00A530BD">
      <w:pPr>
        <w:spacing w:after="0"/>
      </w:pPr>
      <w:r>
        <w:rPr>
          <w:rFonts w:ascii="Times New Roman" w:eastAsia="Times New Roman" w:hAnsi="Times New Roman" w:cs="Times New Roman"/>
          <w:sz w:val="24"/>
          <w:szCs w:val="24"/>
        </w:rPr>
        <w:t>Amended AGM, 2014/10/19</w:t>
      </w:r>
    </w:p>
    <w:p w:rsidR="004B131B" w:rsidRPr="00893B44" w:rsidRDefault="00893B44">
      <w:pPr>
        <w:spacing w:after="0"/>
        <w:rPr>
          <w:rFonts w:ascii="Times New Roman" w:hAnsi="Times New Roman" w:cs="Times New Roman"/>
          <w:sz w:val="24"/>
          <w:szCs w:val="24"/>
        </w:rPr>
      </w:pPr>
      <w:r w:rsidRPr="00893B44">
        <w:rPr>
          <w:rFonts w:ascii="Times New Roman" w:hAnsi="Times New Roman" w:cs="Times New Roman"/>
          <w:sz w:val="24"/>
          <w:szCs w:val="24"/>
        </w:rPr>
        <w:t xml:space="preserve">Amended, </w:t>
      </w:r>
      <w:proofErr w:type="spellStart"/>
      <w:r w:rsidRPr="00893B44">
        <w:rPr>
          <w:rFonts w:ascii="Times New Roman" w:hAnsi="Times New Roman" w:cs="Times New Roman"/>
          <w:sz w:val="24"/>
          <w:szCs w:val="24"/>
        </w:rPr>
        <w:t>BoD</w:t>
      </w:r>
      <w:proofErr w:type="spellEnd"/>
      <w:r w:rsidRPr="00893B44">
        <w:rPr>
          <w:rFonts w:ascii="Times New Roman" w:hAnsi="Times New Roman" w:cs="Times New Roman"/>
          <w:sz w:val="24"/>
          <w:szCs w:val="24"/>
        </w:rPr>
        <w:t>, 2019/06/05</w:t>
      </w:r>
      <w:bookmarkStart w:id="1" w:name="_GoBack"/>
      <w:bookmarkEnd w:id="1"/>
    </w:p>
    <w:sectPr w:rsidR="004B131B" w:rsidRPr="00893B44">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
  <w:rsids>
    <w:rsidRoot w:val="004B131B"/>
    <w:rsid w:val="00107F64"/>
    <w:rsid w:val="00151731"/>
    <w:rsid w:val="002964F5"/>
    <w:rsid w:val="002D32F3"/>
    <w:rsid w:val="003E2FA3"/>
    <w:rsid w:val="00413B86"/>
    <w:rsid w:val="00462CD0"/>
    <w:rsid w:val="004B131B"/>
    <w:rsid w:val="004D5A92"/>
    <w:rsid w:val="005D35CE"/>
    <w:rsid w:val="006A03CE"/>
    <w:rsid w:val="00734995"/>
    <w:rsid w:val="00893B44"/>
    <w:rsid w:val="008F358C"/>
    <w:rsid w:val="00A530BD"/>
    <w:rsid w:val="00A7520E"/>
    <w:rsid w:val="00BF5E19"/>
    <w:rsid w:val="00D25BB7"/>
    <w:rsid w:val="00E35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A530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0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A530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0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7491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Yvan</dc:creator>
  <cp:lastModifiedBy>Windows User</cp:lastModifiedBy>
  <cp:revision>2</cp:revision>
  <dcterms:created xsi:type="dcterms:W3CDTF">2019-06-06T12:12:00Z</dcterms:created>
  <dcterms:modified xsi:type="dcterms:W3CDTF">2019-06-06T12:12:00Z</dcterms:modified>
</cp:coreProperties>
</file>